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Подробная </w:t>
      </w:r>
      <w:r w:rsidR="000F6C55">
        <w:rPr>
          <w:rFonts w:ascii="Times New Roman" w:hAnsi="Times New Roman" w:cs="Times New Roman"/>
          <w:sz w:val="28"/>
        </w:rPr>
        <w:t>расшифровка</w:t>
      </w:r>
      <w:r w:rsidRPr="004E1426">
        <w:rPr>
          <w:rFonts w:ascii="Times New Roman" w:hAnsi="Times New Roman" w:cs="Times New Roman"/>
          <w:sz w:val="28"/>
        </w:rPr>
        <w:t xml:space="preserve"> каждого элемента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F6C5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E1426" w:rsidRPr="004E1426">
        <w:rPr>
          <w:rFonts w:ascii="Times New Roman" w:hAnsi="Times New Roman" w:cs="Times New Roman"/>
          <w:sz w:val="28"/>
        </w:rPr>
        <w:t>Дом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Дом старый, развалившийся - иногда субъект таким образом может выразить отношение к самому себе.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Дом вдали - чувство </w:t>
      </w:r>
      <w:proofErr w:type="spellStart"/>
      <w:r w:rsidRPr="004E1426">
        <w:rPr>
          <w:rFonts w:ascii="Times New Roman" w:hAnsi="Times New Roman" w:cs="Times New Roman"/>
          <w:sz w:val="28"/>
        </w:rPr>
        <w:t>отвергнутости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(отверженности).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Дом вблизи - открытость, доступность и (или) ощущение теплоты и гостеприимства.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План дома (проекция сверху) вместо самого дома - серьезный конфликт.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Различные сооружения - </w:t>
      </w:r>
      <w:proofErr w:type="gramStart"/>
      <w:r w:rsidRPr="004E1426">
        <w:rPr>
          <w:rFonts w:ascii="Times New Roman" w:hAnsi="Times New Roman" w:cs="Times New Roman"/>
          <w:sz w:val="28"/>
        </w:rPr>
        <w:t>агрессия</w:t>
      </w:r>
      <w:proofErr w:type="gramEnd"/>
      <w:r w:rsidRPr="004E1426">
        <w:rPr>
          <w:rFonts w:ascii="Times New Roman" w:hAnsi="Times New Roman" w:cs="Times New Roman"/>
          <w:sz w:val="28"/>
        </w:rPr>
        <w:t xml:space="preserve"> направлен</w:t>
      </w:r>
      <w:r w:rsidR="000F6C55">
        <w:rPr>
          <w:rFonts w:ascii="Times New Roman" w:hAnsi="Times New Roman" w:cs="Times New Roman"/>
          <w:sz w:val="28"/>
        </w:rPr>
        <w:t>н</w:t>
      </w:r>
      <w:r w:rsidRPr="004E1426">
        <w:rPr>
          <w:rFonts w:ascii="Times New Roman" w:hAnsi="Times New Roman" w:cs="Times New Roman"/>
          <w:sz w:val="28"/>
        </w:rPr>
        <w:t>а</w:t>
      </w:r>
      <w:r w:rsidR="000F6C55">
        <w:rPr>
          <w:rFonts w:ascii="Times New Roman" w:hAnsi="Times New Roman" w:cs="Times New Roman"/>
          <w:sz w:val="28"/>
        </w:rPr>
        <w:t>я</w:t>
      </w:r>
      <w:r w:rsidRPr="004E1426">
        <w:rPr>
          <w:rFonts w:ascii="Times New Roman" w:hAnsi="Times New Roman" w:cs="Times New Roman"/>
          <w:sz w:val="28"/>
        </w:rPr>
        <w:t xml:space="preserve"> ​​против фактического хозяина дома.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Ставни закрыты - субъект в состоянии приспособиться в </w:t>
      </w:r>
      <w:proofErr w:type="spellStart"/>
      <w:r w:rsidRPr="004E1426">
        <w:rPr>
          <w:rFonts w:ascii="Times New Roman" w:hAnsi="Times New Roman" w:cs="Times New Roman"/>
          <w:sz w:val="28"/>
        </w:rPr>
        <w:t>интерперсональных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отношениях.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Лестница, ведущая в глухую стену (без дверей) - отражение конфликтной ситуации, наносящей вред правильной оценке реальности. Недоступность субъекта (хотя он сам может желать свободного сердечного общения).</w:t>
      </w:r>
    </w:p>
    <w:p w:rsidR="004E1426" w:rsidRPr="004E1426" w:rsidRDefault="000F6C5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</w:t>
      </w:r>
      <w:r w:rsidR="004E1426" w:rsidRPr="004E1426">
        <w:rPr>
          <w:rFonts w:ascii="Times New Roman" w:hAnsi="Times New Roman" w:cs="Times New Roman"/>
          <w:sz w:val="28"/>
        </w:rPr>
        <w:t>тены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Задняя стена, расположенная необычно - сознательные попытки самоконтроля, приспособление к конвенциям, но, вместе с тем, есть сильные враждебные тенденции.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Контур задней стены значительно ярче (толще) по сравнению с другими деталями - субъект стремится сохранить (не потерять) контакта с реальностью.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Стена, отсутствие ее основы - слабый контакт с реальностью (если рисунок помещен внизу).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Стена с акцентированным контуром основы - субъект пытается вытеснить конфликтные тенденции, испытывает трудности, тревогу.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Стена с акцентированным горизонтальным измерением - плохая ориентировка во времени (доминирование прошлого или будущего). Возможно, субъект чувствителен к давлению среды.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Стена: боковой контур очень тонкий и неадекватен - предчувствие (угроза) катастрофы.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Стена: контуры линии слишком акцентированы - сознательное стремление сохранить контроль.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Стена: </w:t>
      </w:r>
      <w:r w:rsidR="001A6D50">
        <w:rPr>
          <w:rFonts w:ascii="Times New Roman" w:hAnsi="Times New Roman" w:cs="Times New Roman"/>
          <w:sz w:val="28"/>
        </w:rPr>
        <w:t xml:space="preserve">одномерная </w:t>
      </w:r>
      <w:r w:rsidRPr="004E1426">
        <w:rPr>
          <w:rFonts w:ascii="Times New Roman" w:hAnsi="Times New Roman" w:cs="Times New Roman"/>
          <w:sz w:val="28"/>
        </w:rPr>
        <w:t>перспектива - изображена только одна сторона. Если это боковая стена, имеются серьезные тенденции к отчуждению и оппозиции.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Прозрачные стены - неосознаваемое влечение, потребность влиять (владеть, организовывать) на ситуацию, насколько это возможно.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Стена с акцентированным вертикальным измерением - субъект ищет наслаждения прежде всего в фантазиях и обладает меньшим количеством контактов с реальностью, чем желательно.</w:t>
      </w:r>
    </w:p>
    <w:p w:rsidR="004E1426" w:rsidRPr="004E1426" w:rsidRDefault="001A6D50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</w:t>
      </w:r>
      <w:r w:rsidR="004E1426" w:rsidRPr="004E1426">
        <w:rPr>
          <w:rFonts w:ascii="Times New Roman" w:hAnsi="Times New Roman" w:cs="Times New Roman"/>
          <w:sz w:val="28"/>
        </w:rPr>
        <w:t>вери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Их отсутствие - субъект испытывает трудности при стремлении раскрыться перед другими (особенно в домашнем кругу).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Двери (одна или несколько), задние или боковые - отступление, отрешенность, избегание.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Двери открыты - первый признак открытости, доступа.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Двери открыты. Если дом жилой - это сильная потребность к теплу извне или стремление демонстрировать доступность (открытость).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Двери боковые (одна или несколько) - отчуждение, уединение, неприятие реальности. Значительная неприступность.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Двери очень большие - чрезмерная зависимость от других или стремление удивить своей социальной коммуникабельностью.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Двери очень маленькие - нежелание впускать в свое </w:t>
      </w:r>
      <w:r w:rsidR="00EA0072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Я</w:t>
      </w:r>
      <w:r w:rsidR="00EA0072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>. Ощущение несоответствия, неадекватности и нерешительности в социальных ситуациях.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Двери с огромным замком - враждебность, подозрительность, скрытность, защитные тенденции.</w:t>
      </w:r>
    </w:p>
    <w:p w:rsidR="004E1426" w:rsidRPr="004E1426" w:rsidRDefault="00EA0072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</w:t>
      </w:r>
      <w:r w:rsidR="004E1426" w:rsidRPr="004E1426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Дым очень густой - значительное внутреннее напряжение (интенсивность по густоте дыма).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Дым тоненькой струйкой - ощущение недостатка эмоциональной теплоты дома.</w:t>
      </w:r>
    </w:p>
    <w:p w:rsidR="004E1426" w:rsidRPr="004E1426" w:rsidRDefault="00EA0072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4E1426" w:rsidRPr="004E1426">
        <w:rPr>
          <w:rFonts w:ascii="Times New Roman" w:hAnsi="Times New Roman" w:cs="Times New Roman"/>
          <w:sz w:val="28"/>
        </w:rPr>
        <w:t>кна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Первый этаж нарисован в конце - отвращение к </w:t>
      </w:r>
      <w:proofErr w:type="spellStart"/>
      <w:r w:rsidRPr="004E1426">
        <w:rPr>
          <w:rFonts w:ascii="Times New Roman" w:hAnsi="Times New Roman" w:cs="Times New Roman"/>
          <w:sz w:val="28"/>
        </w:rPr>
        <w:t>межперсональн</w:t>
      </w:r>
      <w:r w:rsidR="00EA0072">
        <w:rPr>
          <w:rFonts w:ascii="Times New Roman" w:hAnsi="Times New Roman" w:cs="Times New Roman"/>
          <w:sz w:val="28"/>
        </w:rPr>
        <w:t>ым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отношениям. Тенденция к изоляции от действительности.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Окна сильно открыты - субъект ведет себя несколько развязно и прямолинейно. Множество окон показывает готовность к контактам, а отсутствие занавесок-отсутствие стремления скрывать свои чувства.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Окна закрыты (завешены). Озабоченность взаимодействием со средой (если это значимо для субъекта).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Окна без стекол - враждебность, отчужденность. Отсутствие окон на первом этаже - враждебность, отчужденность.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Окна отсутствуют на нижнем, но имеются на верхнем этаже - пропасть между реальной жизнью и жизнью в фантазиях.</w:t>
      </w:r>
    </w:p>
    <w:p w:rsidR="004E1426" w:rsidRPr="004E1426" w:rsidRDefault="00EA0072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</w:t>
      </w:r>
      <w:r w:rsidR="004E1426" w:rsidRPr="004E1426">
        <w:rPr>
          <w:rFonts w:ascii="Times New Roman" w:hAnsi="Times New Roman" w:cs="Times New Roman"/>
          <w:sz w:val="28"/>
        </w:rPr>
        <w:t>рыша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Крыша - сфера фантазии. Крыша и труба, сорванные ветром, символически выражают чувства субъекта, независимо от собственной силы воли.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Крыша, жирный контур, несвойственный рисун</w:t>
      </w:r>
      <w:r w:rsidR="00E216C5">
        <w:rPr>
          <w:rFonts w:ascii="Times New Roman" w:hAnsi="Times New Roman" w:cs="Times New Roman"/>
          <w:sz w:val="28"/>
        </w:rPr>
        <w:t>ку</w:t>
      </w:r>
      <w:r w:rsidRPr="004E1426">
        <w:rPr>
          <w:rFonts w:ascii="Times New Roman" w:hAnsi="Times New Roman" w:cs="Times New Roman"/>
          <w:sz w:val="28"/>
        </w:rPr>
        <w:t xml:space="preserve"> - фиксация на фантазиях как источнике удовольствий, конечно сопровождаемая тревогой.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Крыша, тонкий контур края - переживания ослабление контроля фантазии.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Крыша, толстый контур края - чрезмерная озабоченность контролем над фантазией (ее обузданием).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Крыша, плохо сочетается с нижним этажом - плохая личностная организация.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Карниз крыши, его акцентирование ярким контуром или </w:t>
      </w:r>
      <w:proofErr w:type="spellStart"/>
      <w:r w:rsidRPr="004E1426">
        <w:rPr>
          <w:rFonts w:ascii="Times New Roman" w:hAnsi="Times New Roman" w:cs="Times New Roman"/>
          <w:sz w:val="28"/>
        </w:rPr>
        <w:t>продлеванием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за стены - усиленно защитная (обычно с мнительностью) установка.</w:t>
      </w:r>
    </w:p>
    <w:p w:rsidR="004E1426" w:rsidRPr="004E1426" w:rsidRDefault="00E216C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</w:t>
      </w:r>
      <w:r w:rsidR="004E1426" w:rsidRPr="004E1426">
        <w:rPr>
          <w:rFonts w:ascii="Times New Roman" w:hAnsi="Times New Roman" w:cs="Times New Roman"/>
          <w:sz w:val="28"/>
        </w:rPr>
        <w:t>омната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Ассоциации могут возникнуть в связи с: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1) человеком, проживающи</w:t>
      </w:r>
      <w:r w:rsidR="00E216C5">
        <w:rPr>
          <w:rFonts w:ascii="Times New Roman" w:hAnsi="Times New Roman" w:cs="Times New Roman"/>
          <w:sz w:val="28"/>
        </w:rPr>
        <w:t>м</w:t>
      </w:r>
      <w:r w:rsidRPr="004E1426">
        <w:rPr>
          <w:rFonts w:ascii="Times New Roman" w:hAnsi="Times New Roman" w:cs="Times New Roman"/>
          <w:sz w:val="28"/>
        </w:rPr>
        <w:t xml:space="preserve"> в комнате,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4E1426">
        <w:rPr>
          <w:rFonts w:ascii="Times New Roman" w:hAnsi="Times New Roman" w:cs="Times New Roman"/>
          <w:sz w:val="28"/>
        </w:rPr>
        <w:t>интерперсональны</w:t>
      </w:r>
      <w:r w:rsidR="00E216C5">
        <w:rPr>
          <w:rFonts w:ascii="Times New Roman" w:hAnsi="Times New Roman" w:cs="Times New Roman"/>
          <w:sz w:val="28"/>
        </w:rPr>
        <w:t>ми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отношениями в комнате,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3) назначением этой комнаты (реальным или приписываемым ей).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Ассоциации могут иметь положительную или отрицательную эмоциональную окраску.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Комната, не поместились на листе-нежелание субъекта изображать определенные комнаты через неприятны</w:t>
      </w:r>
      <w:r w:rsidR="00E216C5">
        <w:rPr>
          <w:rFonts w:ascii="Times New Roman" w:hAnsi="Times New Roman" w:cs="Times New Roman"/>
          <w:sz w:val="28"/>
        </w:rPr>
        <w:t>е</w:t>
      </w:r>
      <w:r w:rsidRPr="004E1426">
        <w:rPr>
          <w:rFonts w:ascii="Times New Roman" w:hAnsi="Times New Roman" w:cs="Times New Roman"/>
          <w:sz w:val="28"/>
        </w:rPr>
        <w:t xml:space="preserve"> ассоциаци</w:t>
      </w:r>
      <w:r w:rsidR="00E216C5">
        <w:rPr>
          <w:rFonts w:ascii="Times New Roman" w:hAnsi="Times New Roman" w:cs="Times New Roman"/>
          <w:sz w:val="28"/>
        </w:rPr>
        <w:t>и</w:t>
      </w:r>
      <w:r w:rsidRPr="004E1426">
        <w:rPr>
          <w:rFonts w:ascii="Times New Roman" w:hAnsi="Times New Roman" w:cs="Times New Roman"/>
          <w:sz w:val="28"/>
        </w:rPr>
        <w:t xml:space="preserve"> с ними или с их жителями.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Субъект выбирает ближайшую комнату - мнительность.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Ванна - выполняет санитарную функцию. Если манера изображения ванны значима, возможно нарушение этих функций.</w:t>
      </w:r>
    </w:p>
    <w:p w:rsidR="004E1426" w:rsidRPr="004E1426" w:rsidRDefault="00E216C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</w:t>
      </w:r>
      <w:r w:rsidR="004E1426" w:rsidRPr="004E1426">
        <w:rPr>
          <w:rFonts w:ascii="Times New Roman" w:hAnsi="Times New Roman" w:cs="Times New Roman"/>
          <w:sz w:val="28"/>
        </w:rPr>
        <w:t>руба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Отсутствие трубы - субъект чувствует нехватку психологической теплоты дома.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Труба почти невидима (спрятана) - нежелание иметь дело с эмоциональными воздействиями.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Труба нарисована косо по отношению к крыше - норма для ребенка; значительная регрессия, если обнаруживается у взрослых.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Водосточные трубы - усиленная защита и обычно мнительность.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Водопроводные трубы (или водосточные с крыши) - усиленные защитные установки (и обычно повышенная мнительность).</w:t>
      </w:r>
    </w:p>
    <w:p w:rsidR="004E1426" w:rsidRPr="004E1426" w:rsidRDefault="00E216C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E1426" w:rsidRPr="004E1426">
        <w:rPr>
          <w:rFonts w:ascii="Times New Roman" w:hAnsi="Times New Roman" w:cs="Times New Roman"/>
          <w:sz w:val="28"/>
        </w:rPr>
        <w:t>ополнение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Прозрачный, </w:t>
      </w:r>
      <w:r w:rsidR="00E216C5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стеклянный</w:t>
      </w:r>
      <w:r w:rsidR="00E216C5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 xml:space="preserve"> ящик символизирует переживания выставления себя всем на обозрение. Его сопровождает желание демонстрировать себя, но ограничиваясь лишь визуальным контактом.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Деревья часто символизируют разные лица. Если они будто </w:t>
      </w:r>
      <w:r w:rsidR="00E216C5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прячут</w:t>
      </w:r>
      <w:r w:rsidR="00E216C5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 xml:space="preserve"> дом, может иметь место сильная потребность зависимости при доминировании родителей.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Кусты иногда символизируют людей. Если они тесно окружают дом, может иметь место сильное желание защитить себя защитными барьерами.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Кусты хаотично разбросаны по пространству или по обе стороны дорожки - незначительная тревога в рамках реальности и сознательное стремление контролировать ее.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Дорожка, хорошие пропорции, легко нарисована - показывает, что индивид в контактах с другими обнаруживает такт и самоконтроль.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Дорожка очень длинная - уменьшенная доступность, часто сопровождаемая потребностью более адекватной социализации.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Дорожка очень широкая в начале и сильно сужается возле дома - попытка замаскировать желание быть одиноким, сочетается с поверхностным дружелюбием.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Солнце - символ авторитетной фигуры. Часто воспринимается как источник тепла и силы.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Погода (какая погода изображена) - отражает связанные со средой переживания субъекта в целом. Скорее всего, чем хуже, неприятнее погода изображена, тем вероятнее, что субъект воспринимает среду как враждебную, сковывает.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Цвет; обычное его использование: зеленый - для крыши; коричневый - для стен;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желтый, если используется только для изображения света внутри дома, тем самым отражая ночь или ее приближение, выражает чувства субъекта, а именно: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1) Среда к нему враждебна,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2) его действия должны быть скрыты от посторонних глаз.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Количество используемых цветов: хорошо адаптирован, застенчивый и эмоционально </w:t>
      </w:r>
      <w:proofErr w:type="spellStart"/>
      <w:r w:rsidRPr="004E1426">
        <w:rPr>
          <w:rFonts w:ascii="Times New Roman" w:hAnsi="Times New Roman" w:cs="Times New Roman"/>
          <w:sz w:val="28"/>
        </w:rPr>
        <w:t>необделенний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субъект обычно использует не менее двух и не более пяти цветов. Субъект, раскрашивать дом семью-восемью цветами, в лучшем случае очень лабильным. Использует всего один цвет боится эмоционального возбуждения.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выбор цвета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Чем дольше, </w:t>
      </w:r>
      <w:proofErr w:type="spellStart"/>
      <w:r w:rsidRPr="004E1426">
        <w:rPr>
          <w:rFonts w:ascii="Times New Roman" w:hAnsi="Times New Roman" w:cs="Times New Roman"/>
          <w:sz w:val="28"/>
        </w:rPr>
        <w:t>неувереннее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и тяжелее субъект подбирает цвета, тем больше вероятность наличия личностных нарушений.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Цвет черный - застенчивость, пугливость.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Цвет зеленый - потребность иметь чувство безопасности, защитить себя от опасности. Это положение не столь важным при использовании зеленого цвета для ветвей дерева или крыши дома.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Цвет оранжевый - комбинация чувствительности и враждебности.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Цвет пурпурный - сильная потребность власти. Цвет красный - наибольшая чувствительность. Потребность теплоты из окружения.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Цвет, штриховка 3/4 листа - отсутствие контроля над выражением эмоций.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Штриховки, выходит за пределы рисунка, - тенденция </w:t>
      </w:r>
      <w:proofErr w:type="gramStart"/>
      <w:r w:rsidRPr="004E1426">
        <w:rPr>
          <w:rFonts w:ascii="Times New Roman" w:hAnsi="Times New Roman" w:cs="Times New Roman"/>
          <w:sz w:val="28"/>
        </w:rPr>
        <w:t>к импульсивному ответы</w:t>
      </w:r>
      <w:proofErr w:type="gramEnd"/>
      <w:r w:rsidRPr="004E1426">
        <w:rPr>
          <w:rFonts w:ascii="Times New Roman" w:hAnsi="Times New Roman" w:cs="Times New Roman"/>
          <w:sz w:val="28"/>
        </w:rPr>
        <w:t xml:space="preserve"> на дополнительную стимуляцию. Цвет желтый - сильные признаки враждебности.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Общий вид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Помещение рисунка на краю листа - </w:t>
      </w:r>
      <w:proofErr w:type="spellStart"/>
      <w:r w:rsidRPr="004E1426">
        <w:rPr>
          <w:rFonts w:ascii="Times New Roman" w:hAnsi="Times New Roman" w:cs="Times New Roman"/>
          <w:sz w:val="28"/>
        </w:rPr>
        <w:t>генерализованное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чувство неуверенности, опасности. Часто связана с определенным временным значением: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а) правая сторона - будущее, левая - прошлое,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б) связана с назначением комнаты или с постоянным ее жильцом,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в) указывает на специфику переживаний: левая сторона - эмоциональные, правая - интеллектуальные.</w:t>
      </w:r>
    </w:p>
    <w:p w:rsidR="004E1426" w:rsidRPr="004E1426" w:rsidRDefault="00E216C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E1426" w:rsidRPr="004E1426">
        <w:rPr>
          <w:rFonts w:ascii="Times New Roman" w:hAnsi="Times New Roman" w:cs="Times New Roman"/>
          <w:sz w:val="28"/>
        </w:rPr>
        <w:t>ерспектива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Перспектива </w:t>
      </w:r>
      <w:r w:rsidR="00E216C5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над субъектом</w:t>
      </w:r>
      <w:r w:rsidR="00E216C5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 xml:space="preserve"> (взгляд </w:t>
      </w:r>
      <w:proofErr w:type="gramStart"/>
      <w:r w:rsidRPr="004E1426">
        <w:rPr>
          <w:rFonts w:ascii="Times New Roman" w:hAnsi="Times New Roman" w:cs="Times New Roman"/>
          <w:sz w:val="28"/>
        </w:rPr>
        <w:t>снизу вверх</w:t>
      </w:r>
      <w:proofErr w:type="gramEnd"/>
      <w:r w:rsidRPr="004E1426">
        <w:rPr>
          <w:rFonts w:ascii="Times New Roman" w:hAnsi="Times New Roman" w:cs="Times New Roman"/>
          <w:sz w:val="28"/>
        </w:rPr>
        <w:t>) - чувство, что субъект отвергнут, отстранен, не признанный дома. Или субъект испытывает потребность в домашнем очаге, который считает недоступным, недостижимым.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Перспектива, рисунок изображен вдали - желание отойти от конвенционального общества. Чувство изоляции, отверженности. Явная тенденция отмежеваться от окружения. Желание отвергнуть, не признать этот рисунок или то, что он символизирует. Перспектива, признаки </w:t>
      </w:r>
      <w:r w:rsidR="00E216C5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потери перспективы</w:t>
      </w:r>
      <w:r w:rsidR="00E216C5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 xml:space="preserve"> (индивид правильно рисует один конец дома, но в другом рисует вертикальную линию крыши и стены - не умеет изображать глубину) - сигнализирует о начинающихся сложностях интегрирования, страх перед будущим (если вертикальная боковая линия находится справа) или желание забыть прошлое (линия слева).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Перспектива тройная (трехмерная, субъект рисует по меньшей мере четыре отдельные стены, на которых даже двух нет в том же плане) - чрезмерная озабоченность мнением окружающих о себе. Стремление иметь в виду (узнать) все связи, даже незначительные, все черты.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Размещение рисунка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Размещение рисунка над центром листа - чем больше рисунок над центром, тем больше вероятность, что: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1) субъект чувствует тяжесть борьбы и относительную недостижимость цели;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2) субъект предпочитает искать удовлетворение в фантазиях (внутренняя напряженность);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3) субъект склонен держаться в стороне.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Размещение рисунка точно в центре листа - незащищенность и ригидность (прямолинейность). Потребность бережного контроля ради сохранения психического равновесия.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Размещение рисунка ниже центра листа - чем ниже рисунок по отношению к центру листа, тем больше похоже на то, что: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1) субъект чувствует себя небезопасно и неудобно, и это создает у него депрессивное настроение;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2) субъект чувствует себя ограниченным, скованным реальностью.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Размещение рисунка в левой стороне листа - акцентирование прошлого. Импульсивность.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 Размещение рисунка в левом верхнем углу листа - склонность избегать новых переживаний. Желание уйти в прошлое или углубиться в фантазии.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Размещение рисунка на правой половине листа - субъект склонен искать наслаждения в интеллектуальных сферах. Контролируемое поведение. Акцентирование будущего.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Рисунок выходит за левый край листа - фиксация на прошлом и страх перед будущим. Чрезмерная озабоченность свободными откровенными эмоциональными переживаниями.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Выход за правый край листа - желание </w:t>
      </w:r>
      <w:r w:rsidR="00E216C5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убежать</w:t>
      </w:r>
      <w:r w:rsidR="00E216C5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 xml:space="preserve"> в будущее, чтобы избавиться от прошлого. Страх перед открытыми свободными переживаниями. Стремление сохранить жесткий контроль над ситуацией.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Выход за верхний край листа - фиксирование на мышлении и фантазии как источниках наслаждений, которых субъект не испытывает в реальной жизни.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Контуры очень прямые - ригидность.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Контур эскизный, применяемый постоянно - в лучшем случае мелочность, стремление к точности, в худшем - указание на неспособность к четкой позиции.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E216C5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  <w:r w:rsidR="004E1426" w:rsidRPr="004E1426">
        <w:rPr>
          <w:rFonts w:ascii="Times New Roman" w:hAnsi="Times New Roman" w:cs="Times New Roman"/>
          <w:sz w:val="28"/>
        </w:rPr>
        <w:t xml:space="preserve"> ОБРАБОТКИ РИСУНКА </w:t>
      </w:r>
      <w:r>
        <w:rPr>
          <w:rFonts w:ascii="Times New Roman" w:hAnsi="Times New Roman" w:cs="Times New Roman"/>
          <w:sz w:val="28"/>
        </w:rPr>
        <w:t>В ТЕСТЕ</w:t>
      </w:r>
      <w:r w:rsidR="004E1426" w:rsidRPr="004E14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E1426" w:rsidRPr="004E1426">
        <w:rPr>
          <w:rFonts w:ascii="Times New Roman" w:hAnsi="Times New Roman" w:cs="Times New Roman"/>
          <w:sz w:val="28"/>
        </w:rPr>
        <w:t>ДОМ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Выделяется признак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1. Схематическое изображение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2. Мелкое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3. Метафорическое изображение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4. Городской дом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5. Сельский дом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6. Заимствования из литературного или сказочного сюжета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7. Наличие окон и их количество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8. Наличие дверей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 9. Труба с дымом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10. ставни на окнах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11. Размер окон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12. Общий размер дома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13. Наличие палисадника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14. Наличие людей рядом с домом и в доме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15. Наличие крыльца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16. Наличие штор на окнах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17. Наличие растений (количество)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18. Количество животных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19. Наличие пейзажного изображения (облака, солнце, горы и т.д.)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20. Наличие штриховки по шкале интенсивности 1,2,3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21. Толщина линий по шкале интенсивности 1, 2, 3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22. Двери открыта</w:t>
      </w:r>
    </w:p>
    <w:p w:rsidR="006F2D0E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23. Двери закрыта</w:t>
      </w: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E1426" w:rsidRPr="004E1426">
        <w:rPr>
          <w:rFonts w:ascii="Times New Roman" w:hAnsi="Times New Roman" w:cs="Times New Roman"/>
          <w:sz w:val="28"/>
        </w:rPr>
        <w:t>Человек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Сфера интеллекта (контроля). Сфера воображения. Голова большая - неосознанное подчеркивание убеждения о значении мышления в деятельности человека.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Голова маленькая - переживание интеллектуальной неадекватности.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Нечеткая голова - застенчивость, робость. </w:t>
      </w:r>
      <w:r w:rsidR="00064B26">
        <w:rPr>
          <w:rFonts w:ascii="Times New Roman" w:hAnsi="Times New Roman" w:cs="Times New Roman"/>
          <w:sz w:val="28"/>
        </w:rPr>
        <w:t>Голова</w:t>
      </w:r>
      <w:r w:rsidRPr="004E1426">
        <w:rPr>
          <w:rFonts w:ascii="Times New Roman" w:hAnsi="Times New Roman" w:cs="Times New Roman"/>
          <w:sz w:val="28"/>
        </w:rPr>
        <w:t xml:space="preserve"> изображается в самом конце - </w:t>
      </w:r>
      <w:proofErr w:type="spellStart"/>
      <w:r w:rsidRPr="004E1426">
        <w:rPr>
          <w:rFonts w:ascii="Times New Roman" w:hAnsi="Times New Roman" w:cs="Times New Roman"/>
          <w:sz w:val="28"/>
        </w:rPr>
        <w:t>межперсональн</w:t>
      </w:r>
      <w:r w:rsidR="00064B26">
        <w:rPr>
          <w:rFonts w:ascii="Times New Roman" w:hAnsi="Times New Roman" w:cs="Times New Roman"/>
          <w:sz w:val="28"/>
        </w:rPr>
        <w:t>ый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конфликт.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Большая голова у фигуры противоположного пола - мнимое превосходство противоположного пола и более высокий его социальный авторитет.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4E1426" w:rsidRPr="004E1426">
        <w:rPr>
          <w:rFonts w:ascii="Times New Roman" w:hAnsi="Times New Roman" w:cs="Times New Roman"/>
          <w:sz w:val="28"/>
        </w:rPr>
        <w:t>ея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Орган, который символизирует связь между сферой контроля (головой) и сферой влечений (телом). Таким образом, это их координационный признак.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Подчеркнута шея - потребность в защитном интеллектуальном контроле.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Чрезмерно большая шея - осознание телесных импульсов, старание их контролировать.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Длинная тонкая шея - торможение, регрессия.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Толстая короткая шея-уступки своим слабостям и желаниям, выражение неподавленной импульса.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Плечи, их размеры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Признак физической силы или потребности во власти. Плечи чрезмерно большие-ощущение большой силы или чрезмерной озабоченности силой и властью.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 xml:space="preserve">Плечи мелкие - ощущение </w:t>
      </w:r>
      <w:proofErr w:type="spellStart"/>
      <w:r w:rsidRPr="004E1426">
        <w:rPr>
          <w:rFonts w:ascii="Times New Roman" w:hAnsi="Times New Roman" w:cs="Times New Roman"/>
          <w:sz w:val="28"/>
        </w:rPr>
        <w:t>малоценности</w:t>
      </w:r>
      <w:proofErr w:type="spellEnd"/>
      <w:r w:rsidRPr="004E1426">
        <w:rPr>
          <w:rFonts w:ascii="Times New Roman" w:hAnsi="Times New Roman" w:cs="Times New Roman"/>
          <w:sz w:val="28"/>
        </w:rPr>
        <w:t>, ничтожности. Плечи очень неуклюжие - признак чрезмерной осторожности, защиты.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Плечи покатые - уныние, отчаяние, чувство вины, недостаток жизненности.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Плечи широкие - сильные телесные импульсы.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4E1426" w:rsidRPr="004E1426">
        <w:rPr>
          <w:rFonts w:ascii="Times New Roman" w:hAnsi="Times New Roman" w:cs="Times New Roman"/>
          <w:sz w:val="28"/>
        </w:rPr>
        <w:t>уловище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Символизирует мужество.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Туловище угловатое или квадратное - мужественность.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Туловище слишком большое - наличие недовольных, </w:t>
      </w:r>
      <w:proofErr w:type="spellStart"/>
      <w:r w:rsidRPr="004E1426">
        <w:rPr>
          <w:rFonts w:ascii="Times New Roman" w:hAnsi="Times New Roman" w:cs="Times New Roman"/>
          <w:sz w:val="28"/>
        </w:rPr>
        <w:t>остроосознаваем</w:t>
      </w:r>
      <w:r w:rsidR="00064B26">
        <w:rPr>
          <w:rFonts w:ascii="Times New Roman" w:hAnsi="Times New Roman" w:cs="Times New Roman"/>
          <w:sz w:val="28"/>
        </w:rPr>
        <w:t>ы</w:t>
      </w:r>
      <w:r w:rsidRPr="004E1426">
        <w:rPr>
          <w:rFonts w:ascii="Times New Roman" w:hAnsi="Times New Roman" w:cs="Times New Roman"/>
          <w:sz w:val="28"/>
        </w:rPr>
        <w:t>х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субъектом потребностей.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Туловище ненормально маленькое - чувство унижения, </w:t>
      </w:r>
      <w:proofErr w:type="spellStart"/>
      <w:r w:rsidRPr="004E1426">
        <w:rPr>
          <w:rFonts w:ascii="Times New Roman" w:hAnsi="Times New Roman" w:cs="Times New Roman"/>
          <w:sz w:val="28"/>
        </w:rPr>
        <w:t>малоценности</w:t>
      </w:r>
      <w:proofErr w:type="spellEnd"/>
      <w:r w:rsidRPr="004E1426">
        <w:rPr>
          <w:rFonts w:ascii="Times New Roman" w:hAnsi="Times New Roman" w:cs="Times New Roman"/>
          <w:sz w:val="28"/>
        </w:rPr>
        <w:t>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4E1426" w:rsidRPr="004E1426">
        <w:rPr>
          <w:rFonts w:ascii="Times New Roman" w:hAnsi="Times New Roman" w:cs="Times New Roman"/>
          <w:sz w:val="28"/>
        </w:rPr>
        <w:t>ицо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Черты лица включают глаза, уши, рот, нос. Это сенсорный контакт с действительностью.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Лицо подчеркнуто - сильная озабоченность отношениями с другими, своим внешним видом.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Подбородок слишком подчеркнут-потребность доминировать.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Подбородок слишком большой - компенсация чувствуется слабости и нерешительности.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Уши слишком подчеркнуты - возможные слуховые галлюцинации. Встречаются у особо чувствительных к критике.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Уши маленькие - стремление не принимать никакой критики, заглушить ее.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Глаза закрыты или спрятаны под полями шляпы - сильное стремление избегать неприятных визуальных воздействий.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Глаза изображены как пустые глазницы - значимое стремление избегать визуальных стимулов. Враждебность. Глаза выпученные - грубость, черствость. Глаза маленькие-погруженность в себя. Подведенные глаза - грубость, черствость. Длинные ресницы - кокетливость, склонность обольщать, соблазнять, демонстрировать себя.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Полные губы на лице мужчины - женственность. Рот клоуна - вынужденная приветливость, неадекватные чувства.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Рот впавший - пассивная значимость. Нос широкий, выдающийся, с горбинкой - презрительные установки, тенденция мыслить ироническими социальными стереотипами.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Ноздри - примитивная агрессия. Зубы четко нарисованы - агрессивность. Лицо смутное, тусклое - боязливость, застенчивость. Выражение лица подобострастное - незащищенность. Лицо, похожее на маску - осторожность, скрытность, возможны чувства деперсонализации и отчужденности.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Брови редкие, короткие ~ - презрение, изящество.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E1426" w:rsidRPr="004E1426">
        <w:rPr>
          <w:rFonts w:ascii="Times New Roman" w:hAnsi="Times New Roman" w:cs="Times New Roman"/>
          <w:sz w:val="28"/>
        </w:rPr>
        <w:t>олосы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Признак мужественности (храбрости, силы, зрелости и стремление к ней).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Волосы сильно заштрихованы - тревога, связанная с мышлением или воображением.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Волосы не заштрихованы, не покрашенные, обрамляют голову - субъектом управляют враждебные чувства.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E1426" w:rsidRPr="004E1426">
        <w:rPr>
          <w:rFonts w:ascii="Times New Roman" w:hAnsi="Times New Roman" w:cs="Times New Roman"/>
          <w:sz w:val="28"/>
        </w:rPr>
        <w:t>онечности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Руки - орудия более совершенного и чуткого приспособления к окружению, главным образом в </w:t>
      </w:r>
      <w:proofErr w:type="spellStart"/>
      <w:r w:rsidRPr="004E1426">
        <w:rPr>
          <w:rFonts w:ascii="Times New Roman" w:hAnsi="Times New Roman" w:cs="Times New Roman"/>
          <w:sz w:val="28"/>
        </w:rPr>
        <w:t>межперсональных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отношениях.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Широкие руки (размах рук) - интенсивное стремление к действию.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шире у ладони или у плеча - недостаточный контроль действий и импульсивность.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Руки, изображение не слито с туловищем, а отдельно, вытянутые в стороны - субъект иногда ловит себя на действиях или поступках, которые вышли у него из-под контроля.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скрещены на груди - враждебно-мнительная установка.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за спиной - нежелание уступать, идти на компромиссы (даже с друзьями). Склонность контролировать проявление агрессивных, враждебных поездов.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длинные и мускулистые - субъект нуждается физической силе, ловкости, храбрости как в компенсации.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слишком длинные - чрезмерно амбициозные устремления.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Руки расслаблены и гибкие - хорошая приспособляемость в </w:t>
      </w:r>
      <w:proofErr w:type="spellStart"/>
      <w:r w:rsidRPr="004E1426">
        <w:rPr>
          <w:rFonts w:ascii="Times New Roman" w:hAnsi="Times New Roman" w:cs="Times New Roman"/>
          <w:sz w:val="28"/>
        </w:rPr>
        <w:t>межперсональных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отношениях.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напряжены и прижаты к телу - неповоротливость, ригидность.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очень короткие - отсутствие стремлений вместе с чувством неадекватности.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 Руки слишком крупные - сильная потребность в лучшей приспособляемости в социальных отношениях с чувством неадекватности и склонностью к импульсивному поведению.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Отсутствие рук - чувство неадекватности при высоком интеллекте.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Деформация или акцентирование </w:t>
      </w:r>
      <w:proofErr w:type="gramStart"/>
      <w:r w:rsidRPr="004E1426">
        <w:rPr>
          <w:rFonts w:ascii="Times New Roman" w:hAnsi="Times New Roman" w:cs="Times New Roman"/>
          <w:sz w:val="28"/>
        </w:rPr>
        <w:t>руки</w:t>
      </w:r>
      <w:proofErr w:type="gramEnd"/>
      <w:r w:rsidRPr="004E1426">
        <w:rPr>
          <w:rFonts w:ascii="Times New Roman" w:hAnsi="Times New Roman" w:cs="Times New Roman"/>
          <w:sz w:val="28"/>
        </w:rPr>
        <w:t xml:space="preserve"> или ноги на левой стороне Социально-ролевой конфликт.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изображены близко к телу - напряжение. Большие руки и ноги у мужчины - грубость, черствость. Сужающиеся руки и ноги - женственность. Руки длинные - желание чего-то достичь, завладеть чем-нибудь.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длинные и слабые - зависимость, нерешительность, потребность в опеке.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Руки, повернутые в стороны, получают что-то - зависимость, желание любви, привязанности.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вытянуты по бокам - трудности в социальных контактах, страх перед агрессивными импульсами.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сильные - агрессивность, энергичность. Руки тонкие, слабые - ощущение недостаточности достигнутого.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Рука как боксерская перчатка - вытесненная агрессия. Руки за спиной или в карманах - чувство вины, неуверенность в себе.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Руки неясно очерчены - нехватка самоуверенности в деятельности и социальных отношениях.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Руки большие-компенсация чувствуется слабости и вины. Руки отсутствуют в женской фигуре. - Материнская фигура воспринимается как нелюбящие, что отвергает, неподдерживаемый.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Пальцы отделены (обрубленные) - вытесненная агрессия, замкнутость.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Большие пальцы - грубость, черствость, агрессия. Пальцев более пяти - агрессивность, амбиции.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Пальцы без ладоней - грубость, черствость, агрессия.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Пальцев менее пяти - зависимость, бессилие. Пальцы длинные - скрытая агрессия. Пальцы сжаты в кулаки - бунтарство, протест. Кулаки прижаты к телу - вытесненный протест. Кулаки далеко от тела - открытый протест. Пальцы крупные, как гвозди (шипы) - враждебность.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Пальцы одномерные, обведены петлей - сознательные усилия против агрессивного чувства.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Ноги непропорционально длинные-сильная потребность независимости и стремление к ней.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Ноги очень короткие - чувство физической или психологической неловкости.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Рисунок начат со ступней и ног - боязливость. Ступни не показаны - замкнутость, робость. Ноги широко расставлены - откровенное пренебрежение (неподчинение, игнорирование или незащищенность).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Ноги неодинаковых размеров - амбивалентность в стремлении к независимости.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Ноги отсутствуют - робость, замкнутость. Ноги акцентированы - грубость, черствость. Ступни - признак подвижности (физиологической или психологической) в </w:t>
      </w:r>
      <w:proofErr w:type="spellStart"/>
      <w:r w:rsidRPr="004E1426">
        <w:rPr>
          <w:rFonts w:ascii="Times New Roman" w:hAnsi="Times New Roman" w:cs="Times New Roman"/>
          <w:sz w:val="28"/>
        </w:rPr>
        <w:t>межперсональных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отношениях.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Ступни непропорционально длинные - потребность безопасности. Потребность демонстрировать мужество.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Ступни непропорционально мелкие - скованность, зависимость.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E1426" w:rsidRPr="004E1426">
        <w:rPr>
          <w:rFonts w:ascii="Times New Roman" w:hAnsi="Times New Roman" w:cs="Times New Roman"/>
          <w:sz w:val="28"/>
        </w:rPr>
        <w:t>не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Лицо изображено так, что видно затылок - тенденция к замкнутости.</w:t>
      </w: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</w:t>
      </w:r>
      <w:r w:rsidR="004E1426" w:rsidRPr="004E1426">
        <w:rPr>
          <w:rFonts w:ascii="Times New Roman" w:hAnsi="Times New Roman" w:cs="Times New Roman"/>
          <w:sz w:val="28"/>
        </w:rPr>
        <w:t xml:space="preserve"> в профиль, тело анфас - тревога, вызванная социальным окружением и потребностью в общении.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Человек, сидящий на краешке стула - сильное желание найти выход из ситуации, страх, одиночество, подозрение.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Человек, изображенный бегущим - желание убежать, спрятаться от кого-то.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 с видимыми нарушениями пропорций по отношению к правой и левой стороне - отсутствие личного равновесия.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 без определенных частей тела указывает на от-добросить, непризнание человека в целом или его отсутствующих частей (актуально или символично изображенных).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 в слепом побег - возможные панические страхи.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 в плавном легком шаге - хорошая приспособляемость.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Человек - абсолютный профиль - серьезная отрешенность, замкнутость и оппозиционные тенденции.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Профиль амбивалентный - определенные части тела изображены с другой стороны по отношению к остальным, смотрят в разные стороны - особенно сильная фрустрация со стремлением избавиться неприятной ситуации.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Неуравновешенный стоячая фигура - напряжение.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Куклы - уступчивость, переживания доминирование окружения.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Робот вместо мужской фигуры - деперсонализация, ощущение внешних контролирующих сил.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Фигура из палочек - может означать уклонения и негативизм.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Фигура Бабы-Яги - открытая враждебность к женщинам.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Клоун, карикатура - свойственное подросткам чувство неполноценности. Враждебность, самопрезрение.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Фон</w:t>
      </w:r>
      <w:r w:rsidR="00064B26">
        <w:rPr>
          <w:rFonts w:ascii="Times New Roman" w:hAnsi="Times New Roman" w:cs="Times New Roman"/>
          <w:sz w:val="28"/>
        </w:rPr>
        <w:t>,</w:t>
      </w:r>
      <w:r w:rsidRPr="004E1426">
        <w:rPr>
          <w:rFonts w:ascii="Times New Roman" w:hAnsi="Times New Roman" w:cs="Times New Roman"/>
          <w:sz w:val="28"/>
        </w:rPr>
        <w:t xml:space="preserve"> окружение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Облака - трусливая тревога, опасения, депрессия. Забор для опоры, контур земли - незащищенность. Фигура человека на ветру - потребность в любви, привязанности, заботливой теплоте.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Линия основания (земли) - незащищенность. Представляет собой необходимую точку отсчета (опоры) для конструирования целостности рисунка, придает стабильность. Значение этой линии иногда зависит от придаваемого ей субъектом качества, например, </w:t>
      </w:r>
      <w:r w:rsidR="00064B26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мальчик катается на тонком льду</w:t>
      </w:r>
      <w:r w:rsidR="00064B26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>. Основу чаще рисуют под домом или деревом, реже - под человеком.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Оружие - агрессивность.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многоплановые критерии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Разрывы линий, стерты детали, пропуски, акцентирование, штриховки - сфера конфликта.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Пуговицы, бляшка ремня, подчеркнута вертикальная ось фигуры, карманы - зависимость.</w:t>
      </w:r>
    </w:p>
    <w:p w:rsidR="00064B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Контур. Напор. Штриховки. 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Расположение гнутых линий, много острых углов - агрессивность, плохая адаптация.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Закругленные (округленные) линии - женственность. Комбинация уверенных, ярких и легких контуров - грубость, черствость.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Контур неяркий, неясен - боязливость, робость. Энергичные, уверенные штрихи - настойчивость, безопасность.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Линии неодинаковой яркости - напряжение. Тонкие продолжены линии - напряжение. </w:t>
      </w:r>
      <w:r w:rsidR="00064B26">
        <w:rPr>
          <w:rFonts w:ascii="Times New Roman" w:hAnsi="Times New Roman" w:cs="Times New Roman"/>
          <w:sz w:val="28"/>
        </w:rPr>
        <w:t>П</w:t>
      </w:r>
      <w:r w:rsidRPr="004E1426">
        <w:rPr>
          <w:rFonts w:ascii="Times New Roman" w:hAnsi="Times New Roman" w:cs="Times New Roman"/>
          <w:sz w:val="28"/>
        </w:rPr>
        <w:t>одчеркнутый контур, обрамляющий фигуру, - изоляция.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Эскизный контур - тревога, робость. Разрыв контура - сфера конфликтов. Подчеркнутая линия - тревога, незащищенность. Сфера конфликтов. Регрессия (особенно по отношению к подчеркнутой детали).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Зубчатые, неровные линии - дерзость, враждебность. Уверены твердые линии - амбиции, стремление.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Яркая линия - грубость. Сильный напор - энергичность, настойчивость. Большая напряженность.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Легкие линии - недостаток энергии. Легкий нажим - низкие энергетические ресурсы, скованность.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Линии с нажимом - агрессивность, настойчивость.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Неровный, неодинаковый напор - импульсивность, нестабильность, тревога, незащищенность.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Изменчивый напор-эмоциональная нестабильность, лабильные настроения.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длина штрихов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Если пациент возбудимый, штрихи укорачиваются, если нет-удлиняются.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Прямые штрихи - упрямство, настойчивость, упорство. Короткие штрихи - импульсивное поведение. Ритмическая штриховка - чувствительность, сострадание, раскованность.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Короткие, эскизные штрихи - тревога, неуверенность. Штрихи угловатые, скованные - напряженность, замкнутость.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Горизонтальные штрихи - подчеркивание воображения, женственность, слабость.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Неясные, разнообразные, меняющиеся штрихи - незащищенность, недостаток упорства, настойчивости.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Вертикальные штрихи - упрямство, настойчивость, решительность, </w:t>
      </w:r>
      <w:proofErr w:type="spellStart"/>
      <w:r w:rsidRPr="004E1426">
        <w:rPr>
          <w:rFonts w:ascii="Times New Roman" w:hAnsi="Times New Roman" w:cs="Times New Roman"/>
          <w:sz w:val="28"/>
        </w:rPr>
        <w:t>гиперактивность</w:t>
      </w:r>
      <w:proofErr w:type="spellEnd"/>
      <w:r w:rsidRPr="004E1426">
        <w:rPr>
          <w:rFonts w:ascii="Times New Roman" w:hAnsi="Times New Roman" w:cs="Times New Roman"/>
          <w:sz w:val="28"/>
        </w:rPr>
        <w:t>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Штриховки справа налево - </w:t>
      </w:r>
      <w:proofErr w:type="spellStart"/>
      <w:r w:rsidRPr="004E1426">
        <w:rPr>
          <w:rFonts w:ascii="Times New Roman" w:hAnsi="Times New Roman" w:cs="Times New Roman"/>
          <w:sz w:val="28"/>
        </w:rPr>
        <w:t>интраверсия</w:t>
      </w:r>
      <w:proofErr w:type="spellEnd"/>
      <w:r w:rsidRPr="004E1426">
        <w:rPr>
          <w:rFonts w:ascii="Times New Roman" w:hAnsi="Times New Roman" w:cs="Times New Roman"/>
          <w:sz w:val="28"/>
        </w:rPr>
        <w:t>, изоляция. Штриховки слева направо - наличие мотивации. Штриховки от себя - агрессия, экстраверсия. Стирание - тревожность, робко. Частые истиранию - нерешительность, недовольство собой. Стирание при перерисовке (если перерисовка более совершенна) - это хороший знак.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Стирание с последующей порчей (ухудшением) рисунка - наличие сильной эмоциональной реакции на рисованной объект или на то, что он символизирует для субъекта.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Стирание без попытки перерисовать (т.е. поправить) - внутренний конфликт или конфликт собственно этой деталью (или с тем, что она символизирует).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Большой рисунок - экспансивность, склонность к тщеславию, высокомерию.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Маленькие фигуры - тревога, эмоциональная зависимость, чувства дискомфорта и скованности.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Очень маленькая фигура с тонким контуром - скованность, чувство собственной </w:t>
      </w:r>
      <w:proofErr w:type="spellStart"/>
      <w:r w:rsidRPr="004E1426">
        <w:rPr>
          <w:rFonts w:ascii="Times New Roman" w:hAnsi="Times New Roman" w:cs="Times New Roman"/>
          <w:sz w:val="28"/>
        </w:rPr>
        <w:t>малоценности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и незначительности.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Недостаток симметрии - незащищенность.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Рисунок у самого края листа - зависимость, неуверенность в себе.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Рисунок на весь лист - компенсаторное превознесение себя в воображении.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E1426" w:rsidRPr="004E1426">
        <w:rPr>
          <w:rFonts w:ascii="Times New Roman" w:hAnsi="Times New Roman" w:cs="Times New Roman"/>
          <w:sz w:val="28"/>
        </w:rPr>
        <w:t>етали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Здесь важно их знани</w:t>
      </w:r>
      <w:r w:rsidR="00064B26">
        <w:rPr>
          <w:rFonts w:ascii="Times New Roman" w:hAnsi="Times New Roman" w:cs="Times New Roman"/>
          <w:sz w:val="28"/>
        </w:rPr>
        <w:t>е</w:t>
      </w:r>
      <w:r w:rsidRPr="004E1426">
        <w:rPr>
          <w:rFonts w:ascii="Times New Roman" w:hAnsi="Times New Roman" w:cs="Times New Roman"/>
          <w:sz w:val="28"/>
        </w:rPr>
        <w:t>, способность оперировать ими и приспособиться к конкретным практическим условиям жизни. Исследователь должен заметить степень заинтересованности субъекта такими вещами, степень реализма, с которым он их воспринимает; относительную значимость, которую он им предоставляет; способ соединения этих деталей в совокупность.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Детали существенные - отсутствие существенных деталей в рисунке субъекта, который, как известно, сейчас или в недалеком прошлом характеризовался </w:t>
      </w:r>
      <w:r w:rsidRPr="004E1426">
        <w:rPr>
          <w:rFonts w:ascii="Times New Roman" w:hAnsi="Times New Roman" w:cs="Times New Roman"/>
          <w:sz w:val="28"/>
        </w:rPr>
        <w:lastRenderedPageBreak/>
        <w:t>средним или более высоким интеллектом, чаще показывает интеллектуальную деградацию или серьезное эмоциональное возбуждение.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Избыток деталей </w:t>
      </w:r>
      <w:r w:rsidR="00064B26">
        <w:rPr>
          <w:rFonts w:ascii="Times New Roman" w:hAnsi="Times New Roman" w:cs="Times New Roman"/>
          <w:sz w:val="28"/>
        </w:rPr>
        <w:t>–</w:t>
      </w:r>
      <w:r w:rsidRPr="004E1426">
        <w:rPr>
          <w:rFonts w:ascii="Times New Roman" w:hAnsi="Times New Roman" w:cs="Times New Roman"/>
          <w:sz w:val="28"/>
        </w:rPr>
        <w:t xml:space="preserve"> </w:t>
      </w:r>
      <w:r w:rsidR="00064B26">
        <w:rPr>
          <w:rFonts w:ascii="Times New Roman" w:hAnsi="Times New Roman" w:cs="Times New Roman"/>
          <w:sz w:val="28"/>
        </w:rPr>
        <w:t>«</w:t>
      </w:r>
      <w:r w:rsidRPr="004E1426">
        <w:rPr>
          <w:rFonts w:ascii="Times New Roman" w:hAnsi="Times New Roman" w:cs="Times New Roman"/>
          <w:sz w:val="28"/>
        </w:rPr>
        <w:t>неизбежность телесности</w:t>
      </w:r>
      <w:r w:rsidR="00064B26">
        <w:rPr>
          <w:rFonts w:ascii="Times New Roman" w:hAnsi="Times New Roman" w:cs="Times New Roman"/>
          <w:sz w:val="28"/>
        </w:rPr>
        <w:t>»</w:t>
      </w:r>
      <w:r w:rsidRPr="004E1426">
        <w:rPr>
          <w:rFonts w:ascii="Times New Roman" w:hAnsi="Times New Roman" w:cs="Times New Roman"/>
          <w:sz w:val="28"/>
        </w:rPr>
        <w:t xml:space="preserve"> (неумение ограничить себя) указывает на вынужденную потребность наладить всю ситуацию, на чрезмерную заботу об окружении. Характер деталей (существенные, несущественные или странные) может послужить для более точного определения специфичности чувствительности.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Излишне</w:t>
      </w:r>
      <w:r w:rsidR="00064B26">
        <w:rPr>
          <w:rFonts w:ascii="Times New Roman" w:hAnsi="Times New Roman" w:cs="Times New Roman"/>
          <w:sz w:val="28"/>
        </w:rPr>
        <w:t>е</w:t>
      </w:r>
      <w:r w:rsidRPr="004E1426">
        <w:rPr>
          <w:rFonts w:ascii="Times New Roman" w:hAnsi="Times New Roman" w:cs="Times New Roman"/>
          <w:sz w:val="28"/>
        </w:rPr>
        <w:t xml:space="preserve"> дублирования деталей - субъект, скорее всего, не умеет входить в тактичные и пластичные контакты с людьми.</w:t>
      </w:r>
    </w:p>
    <w:p w:rsid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Недостаточная детализация - тенденции к замкнутости. Особенно щепетильная детализация - скованность, педантичность.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Ориентация в задании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Способность к критической оценке рисунка при просьбе раскритиковать его - критерии </w:t>
      </w:r>
      <w:proofErr w:type="spellStart"/>
      <w:r w:rsidRPr="004E1426">
        <w:rPr>
          <w:rFonts w:ascii="Times New Roman" w:hAnsi="Times New Roman" w:cs="Times New Roman"/>
          <w:sz w:val="28"/>
        </w:rPr>
        <w:t>неутерянного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контакта с реальностью.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Принятие задания с минимальным протестом - хорошее начало, за которым следует усталость и прерывание рисования.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Извинени</w:t>
      </w:r>
      <w:r w:rsidR="00064B26">
        <w:rPr>
          <w:rFonts w:ascii="Times New Roman" w:hAnsi="Times New Roman" w:cs="Times New Roman"/>
          <w:sz w:val="28"/>
        </w:rPr>
        <w:t>е</w:t>
      </w:r>
      <w:r w:rsidRPr="004E1426">
        <w:rPr>
          <w:rFonts w:ascii="Times New Roman" w:hAnsi="Times New Roman" w:cs="Times New Roman"/>
          <w:sz w:val="28"/>
        </w:rPr>
        <w:t xml:space="preserve"> за рисун</w:t>
      </w:r>
      <w:r w:rsidR="00064B26">
        <w:rPr>
          <w:rFonts w:ascii="Times New Roman" w:hAnsi="Times New Roman" w:cs="Times New Roman"/>
          <w:sz w:val="28"/>
        </w:rPr>
        <w:t>ок</w:t>
      </w:r>
      <w:r w:rsidRPr="004E1426">
        <w:rPr>
          <w:rFonts w:ascii="Times New Roman" w:hAnsi="Times New Roman" w:cs="Times New Roman"/>
          <w:sz w:val="28"/>
        </w:rPr>
        <w:t xml:space="preserve"> - недостаточная уверенность.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 ходу рисования уменьшаются темп и производительность - быстрое истощение.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Название рисунка - экстраверсия, потребность и поддержка. Мелочность.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Подчеркнута левая половина рисунка - идентификация с женским полом.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Упорно рисует, несмотря на трудности - хороший прогноз, энергичность. Сопротивление, отказ от рисования - сокрытие проблем, нежелание раскрыть себя.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E1426" w:rsidRPr="004E1426">
        <w:rPr>
          <w:rFonts w:ascii="Times New Roman" w:hAnsi="Times New Roman" w:cs="Times New Roman"/>
          <w:sz w:val="28"/>
        </w:rPr>
        <w:t>Дерево</w:t>
      </w:r>
      <w:r>
        <w:rPr>
          <w:rFonts w:ascii="Times New Roman" w:hAnsi="Times New Roman" w:cs="Times New Roman"/>
          <w:sz w:val="28"/>
        </w:rPr>
        <w:t>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Интерпретация по К. Коху исходит из положений К. Юнга (дерево - символ стоящего человека). Корни - коллектив, бессознательное. Ствол - импульсы, инстинкты, примитивные стадии. Ветви - пассивность или противостояние жизни.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Интерпретация рисунка дерева всегда содержит постоянное ядро ​</w:t>
      </w:r>
      <w:proofErr w:type="gramStart"/>
      <w:r w:rsidRPr="004E1426">
        <w:rPr>
          <w:rFonts w:ascii="Times New Roman" w:hAnsi="Times New Roman" w:cs="Times New Roman"/>
          <w:sz w:val="28"/>
        </w:rPr>
        <w:t>​(</w:t>
      </w:r>
      <w:proofErr w:type="gramEnd"/>
      <w:r w:rsidRPr="004E1426">
        <w:rPr>
          <w:rFonts w:ascii="Times New Roman" w:hAnsi="Times New Roman" w:cs="Times New Roman"/>
          <w:sz w:val="28"/>
        </w:rPr>
        <w:t>корни, ствол, ветви) и элементы украшений (листья, плоды, пейзаж). Как уже отмечалось, интерпретация К. Коха была направлена ​​в основном на выявление патологических признаков и особенностей психического развития. На наш взгляд, в интерпретации есть ряд противоречий, а также наблюдается использование понятий, которые трудно конкретизировать. Например, в интерпретации признака "округленная крона", "недостаток энергии", "дремота</w:t>
      </w:r>
      <w:proofErr w:type="gramStart"/>
      <w:r w:rsidRPr="004E1426">
        <w:rPr>
          <w:rFonts w:ascii="Times New Roman" w:hAnsi="Times New Roman" w:cs="Times New Roman"/>
          <w:sz w:val="28"/>
        </w:rPr>
        <w:t>",  и</w:t>
      </w:r>
      <w:proofErr w:type="gramEnd"/>
      <w:r w:rsidRPr="004E1426">
        <w:rPr>
          <w:rFonts w:ascii="Times New Roman" w:hAnsi="Times New Roman" w:cs="Times New Roman"/>
          <w:sz w:val="28"/>
        </w:rPr>
        <w:t xml:space="preserve"> тут же "дар наблюдательности", "сильное воображение", "частый выдумщик" или: "недостаточная концентрация" - чего? Которая реальность стоит за этим понятием? Остается неизвестным. К тому же толкование признаков содержит чрезмерное употребление обычных определений. </w:t>
      </w:r>
      <w:proofErr w:type="gramStart"/>
      <w:r w:rsidRPr="004E1426">
        <w:rPr>
          <w:rFonts w:ascii="Times New Roman" w:hAnsi="Times New Roman" w:cs="Times New Roman"/>
          <w:sz w:val="28"/>
        </w:rPr>
        <w:t>Например</w:t>
      </w:r>
      <w:proofErr w:type="gramEnd"/>
      <w:r w:rsidRPr="004E1426">
        <w:rPr>
          <w:rFonts w:ascii="Times New Roman" w:hAnsi="Times New Roman" w:cs="Times New Roman"/>
          <w:sz w:val="28"/>
        </w:rPr>
        <w:t xml:space="preserve">: "пустота", "тщеславие", "напыщенность", "плоский", "пошлый", "мелкий", "недалекий", "манерность", "притворство", "чопорность", "вычурность", "фальшивость" и здесь же - "дар конструктивности", </w:t>
      </w:r>
      <w:r w:rsidRPr="004E1426">
        <w:rPr>
          <w:rFonts w:ascii="Times New Roman" w:hAnsi="Times New Roman" w:cs="Times New Roman"/>
          <w:sz w:val="28"/>
        </w:rPr>
        <w:lastRenderedPageBreak/>
        <w:t>"способности к систематике", "техническая одаренность"; или сочетание "самодисциплина", "самообладание", "воспитанность" - "напыщенность", "чванство", "безразличие", "равнодушие".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Мы хотели бы обратить внимание на то, что при общении с нормальными людьми в процессе психологического консультирования вряд ли допустимо произносить подобные эпитеты в их адрес.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Земля подводится к правому краю рисунка - задор, энтузиазм.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Земля опускается к правому краю листа - упадок сил, недостаточность стремлений.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943CC9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E1426" w:rsidRPr="004E1426">
        <w:rPr>
          <w:rFonts w:ascii="Times New Roman" w:hAnsi="Times New Roman" w:cs="Times New Roman"/>
          <w:sz w:val="28"/>
        </w:rPr>
        <w:t>орни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Корни меньше ствола - тяга к спрятанным, закрытом. Корни уровне ствола - более сильное любопытство, уже представляет проблему.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Корни больше ствола - интенсивное любопытство, может вызвать тревогу.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Корни обозначены чертой - детское поведение в отношении того, что держится в секрете.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Корни в виде двух линий - способность к различению и рассудительность в оценке реального; разная форма этих корней может быть связана с желанием жить, подавлять или выражать некоторые тенденции в незнакомом кругу или близком окружении.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Симметрия - стремление казаться в согласии с внешним миром. Выраженная тенденция сдержать агрессивность. Колебания в выборе позиции по отношению к чувствам, амбивалентность, нравственные проблемы.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Расположение на листе двойственное - отношение к прошлому, к тому, что изображает рисунок, то есть до своего поступка. Двойное желание: независимости и защиты в рамках окружения. Центральная позиция - желание найти понимание, равновесие с окружающими. Свидетельствует о потребности в жесткой и неуклонной систематизации с опорой на привычки.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Расположение слева направо - увеличивается направленность на внешний мир, на будущее. Потребность в опоре на авторитет; поиски согласия с внешним миром; честолюбие, стремление навязывать себя другим, чувство </w:t>
      </w:r>
      <w:proofErr w:type="spellStart"/>
      <w:r w:rsidRPr="004E1426">
        <w:rPr>
          <w:rFonts w:ascii="Times New Roman" w:hAnsi="Times New Roman" w:cs="Times New Roman"/>
          <w:sz w:val="28"/>
        </w:rPr>
        <w:t>покинутости</w:t>
      </w:r>
      <w:proofErr w:type="spellEnd"/>
      <w:r w:rsidRPr="004E1426">
        <w:rPr>
          <w:rFonts w:ascii="Times New Roman" w:hAnsi="Times New Roman" w:cs="Times New Roman"/>
          <w:sz w:val="28"/>
        </w:rPr>
        <w:t>; возможны колебания в поведении.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943CC9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E1426" w:rsidRPr="004E1426">
        <w:rPr>
          <w:rFonts w:ascii="Times New Roman" w:hAnsi="Times New Roman" w:cs="Times New Roman"/>
          <w:sz w:val="28"/>
        </w:rPr>
        <w:t>орма листьев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Круглая крона - экзальтированность, эмоциональность. Круги в письме - поиск успокаивающих и вознаграждает ощущений, чувство </w:t>
      </w:r>
      <w:proofErr w:type="spellStart"/>
      <w:r w:rsidRPr="004E1426">
        <w:rPr>
          <w:rFonts w:ascii="Times New Roman" w:hAnsi="Times New Roman" w:cs="Times New Roman"/>
          <w:sz w:val="28"/>
        </w:rPr>
        <w:t>покинутости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и разочарование.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Ветви опущены - потеря мужества, отказ от усилий. Ветви вверх - энтузиазм, порыв, стремление к власти. Ветви в разные стороны - поиск самоутверждения, контактов, </w:t>
      </w:r>
      <w:proofErr w:type="spellStart"/>
      <w:r w:rsidRPr="004E1426">
        <w:rPr>
          <w:rFonts w:ascii="Times New Roman" w:hAnsi="Times New Roman" w:cs="Times New Roman"/>
          <w:sz w:val="28"/>
        </w:rPr>
        <w:t>самораспиление</w:t>
      </w:r>
      <w:proofErr w:type="spellEnd"/>
      <w:r w:rsidRPr="004E1426">
        <w:rPr>
          <w:rFonts w:ascii="Times New Roman" w:hAnsi="Times New Roman" w:cs="Times New Roman"/>
          <w:sz w:val="28"/>
        </w:rPr>
        <w:t>. Суетливость, чувствительность к окружающему, отсутствие противостояния ему.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Листья-сетка, более или менее густая - большая или меньшая ловкость во </w:t>
      </w:r>
      <w:proofErr w:type="spellStart"/>
      <w:r w:rsidRPr="004E1426">
        <w:rPr>
          <w:rFonts w:ascii="Times New Roman" w:hAnsi="Times New Roman" w:cs="Times New Roman"/>
          <w:sz w:val="28"/>
        </w:rPr>
        <w:t>избежании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проблемных ситуаций.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Листья из кривых линий - восприимчивость, открытое принятие окружающего.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Открытая и закрытая листья на одном рисунке - поиски объективности.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Закрытая листья - охрана своего внутреннего мира детским способом.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Закрытая густая листва - скрытая агрессивность. Детали листья, не связанные с целым - незначительные детали принимаются по характеристику явления в целом.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Ветви выходят с одного участка на стволе - детские поиски защиты, норма для ребенка семи лет.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Ветви нарисованы одной линией - бегство от проблем реальности, ее трансформация и украшения.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Толстые ветви - хорошее различение действительности. Листья-петельки - предпочитает использовать обаяние. Пальма - стремление к перемене мест. Листья-сетка - уход от неприятных ощущений. Листья как узор - женственность, приветливость, обаяние. Плакучая ива - недостаток энергии, стремление к твердой опоры и поиск положительных контактов; возврата к прошлому и опыту детства; трудности в принятии решений.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Зачерненными, штриховка - напряжение, тревожность.</w:t>
      </w:r>
    </w:p>
    <w:p w:rsidR="004E1426" w:rsidRPr="004E1426" w:rsidRDefault="00943CC9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E1426" w:rsidRPr="004E1426">
        <w:rPr>
          <w:rFonts w:ascii="Times New Roman" w:hAnsi="Times New Roman" w:cs="Times New Roman"/>
          <w:sz w:val="28"/>
        </w:rPr>
        <w:t>твол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Заштрихованный ствол - внутренняя тревога, подозрительность, страх быть покинутым; скрытая агрессивность.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в форме вскрытого купола - желание быть похожим на мать, делать все, как она, или желание быть похожим на отца, помериться с ним силой, рефлексия неудач.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Ствол </w:t>
      </w:r>
      <w:r w:rsidR="00943CC9">
        <w:rPr>
          <w:rFonts w:ascii="Times New Roman" w:hAnsi="Times New Roman" w:cs="Times New Roman"/>
          <w:sz w:val="28"/>
        </w:rPr>
        <w:t>из</w:t>
      </w:r>
      <w:r w:rsidRPr="004E1426">
        <w:rPr>
          <w:rFonts w:ascii="Times New Roman" w:hAnsi="Times New Roman" w:cs="Times New Roman"/>
          <w:sz w:val="28"/>
        </w:rPr>
        <w:t xml:space="preserve"> одной линии - отказ реально смотреть на вещи.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Ствол нарисован тонкими линиями, крона толстыми - может </w:t>
      </w:r>
      <w:proofErr w:type="spellStart"/>
      <w:r w:rsidRPr="004E1426">
        <w:rPr>
          <w:rFonts w:ascii="Times New Roman" w:hAnsi="Times New Roman" w:cs="Times New Roman"/>
          <w:sz w:val="28"/>
        </w:rPr>
        <w:t>самоутверждаться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и действовать свободно.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Листья тонкими линиями-тонкая чувствительность, внушаемость.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линиями с нажимом - решительность, активность, производительность.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Линии ствола прямые - ловкость, находчивость, не задерживается на тревожат факты.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Линии ствола кривые - активность заторможена тревогой и мыслями о непреодолимости препятствий.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"Вермишель" - тенденция к скрытности ради злоупотреблений, непредвиденные атаки, скрытая ярость.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Ветви не связаны со стволом - уход от реальности, несоответствующей желаниям, попытка "убежать" в мечты и игры.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открыт и связан с листьями - высокий интеллект, нормальное развитие, стремление сохранить внутренний мир.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оторван от земли - недостаток контакта с внешним миром; жизнь повседневная и духовная мало связаны.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ограничен снизу - ощущение несчастья, поиск поддержки.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расширяется книзу - поиск надежного положения в своем кругу.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Ствол сужается книзу - ощущение безопасности в кругу, который не дает желаемой опоры; изоляция и стремление укрепить свое «Я» против беспокойного мира.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lastRenderedPageBreak/>
        <w:t>Общая высота - нижняя четверть листа - зависимость, отсутствие веры в себя, компенсаторные мечты о власти.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Нижняя половина листа - менее выраженная зависимость и робость.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Три четверти листа - хорошее приспособление к среде. </w:t>
      </w:r>
      <w:r w:rsidR="00AD2F3C">
        <w:rPr>
          <w:rFonts w:ascii="Times New Roman" w:hAnsi="Times New Roman" w:cs="Times New Roman"/>
          <w:sz w:val="28"/>
        </w:rPr>
        <w:t>Лист</w:t>
      </w:r>
      <w:r w:rsidRPr="004E1426">
        <w:rPr>
          <w:rFonts w:ascii="Times New Roman" w:hAnsi="Times New Roman" w:cs="Times New Roman"/>
          <w:sz w:val="28"/>
        </w:rPr>
        <w:t xml:space="preserve"> использован целиком - хочет быть замеченным, рассчитывать на других, </w:t>
      </w:r>
      <w:proofErr w:type="spellStart"/>
      <w:r w:rsidRPr="004E1426">
        <w:rPr>
          <w:rFonts w:ascii="Times New Roman" w:hAnsi="Times New Roman" w:cs="Times New Roman"/>
          <w:sz w:val="28"/>
        </w:rPr>
        <w:t>самоутверждаться</w:t>
      </w:r>
      <w:proofErr w:type="spellEnd"/>
      <w:r w:rsidRPr="004E1426">
        <w:rPr>
          <w:rFonts w:ascii="Times New Roman" w:hAnsi="Times New Roman" w:cs="Times New Roman"/>
          <w:sz w:val="28"/>
        </w:rPr>
        <w:t>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Высота листа (страница делится на восемь частей):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1/8 - недостаток рефлексии и контроля. Норма для ребенка четырех лет,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1/4 способность осмысливать свой опыт и тормозить свои действия,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3/8 - хорошие контроль и рефлексия,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 xml:space="preserve">1/2 - </w:t>
      </w:r>
      <w:proofErr w:type="spellStart"/>
      <w:r w:rsidRPr="004E1426">
        <w:rPr>
          <w:rFonts w:ascii="Times New Roman" w:hAnsi="Times New Roman" w:cs="Times New Roman"/>
          <w:sz w:val="28"/>
        </w:rPr>
        <w:t>интериоризация</w:t>
      </w:r>
      <w:proofErr w:type="spellEnd"/>
      <w:r w:rsidRPr="004E1426">
        <w:rPr>
          <w:rFonts w:ascii="Times New Roman" w:hAnsi="Times New Roman" w:cs="Times New Roman"/>
          <w:sz w:val="28"/>
        </w:rPr>
        <w:t>, надежды, компенсаторные мечты,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5/8 - интенсивная духовная жизнь,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6/8 - высота листьев находится в прямой зависимости от интеллектуального развития и духовных интересов,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7/8 - листья почти на всю страницу - бегство в мечты.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AD2F3C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E1426" w:rsidRPr="004E1426">
        <w:rPr>
          <w:rFonts w:ascii="Times New Roman" w:hAnsi="Times New Roman" w:cs="Times New Roman"/>
          <w:sz w:val="28"/>
        </w:rPr>
        <w:t>анера изображения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1426">
        <w:rPr>
          <w:rFonts w:ascii="Times New Roman" w:hAnsi="Times New Roman" w:cs="Times New Roman"/>
          <w:sz w:val="28"/>
        </w:rPr>
        <w:t xml:space="preserve">Острая вершина - защищается от опасности, настоящей или мнимой, воспринимаемой как личный выпад; желание действовать на других, атакует или защищается, трудности в контактах; хочет компенсировать чувство неполноценности, стремление к власти; поиск убежища из-за чувства </w:t>
      </w:r>
      <w:proofErr w:type="spellStart"/>
      <w:r w:rsidRPr="004E1426">
        <w:rPr>
          <w:rFonts w:ascii="Times New Roman" w:hAnsi="Times New Roman" w:cs="Times New Roman"/>
          <w:sz w:val="28"/>
        </w:rPr>
        <w:t>покинутости</w:t>
      </w:r>
      <w:proofErr w:type="spellEnd"/>
      <w:r w:rsidRPr="004E1426">
        <w:rPr>
          <w:rFonts w:ascii="Times New Roman" w:hAnsi="Times New Roman" w:cs="Times New Roman"/>
          <w:sz w:val="28"/>
        </w:rPr>
        <w:t xml:space="preserve"> для твердого положения, потребность в нежности.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Множественность деревьев (несколько деревьев на одном листе) - детское поведение, испытуемый не следует данной инструкции.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Два дерева - могут символизировать себя и другого близкого человека (см. Положение на листе и другие моменты интерпретации).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Добавление к дереву различных объектов - трактуется в зависимости от конкретных объектов.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Пейзаж - значит сентиментальность.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Переворачивание листа - независимость, признак интеллекта, благоразумие.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1426" w:rsidRPr="004E1426" w:rsidRDefault="00064B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E1426" w:rsidRPr="004E1426">
        <w:rPr>
          <w:rFonts w:ascii="Times New Roman" w:hAnsi="Times New Roman" w:cs="Times New Roman"/>
          <w:sz w:val="28"/>
        </w:rPr>
        <w:t>емля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Земля изображена одной чертой - сосредоточенность на цели, принятие некоторого порядка.</w:t>
      </w:r>
    </w:p>
    <w:p w:rsidR="004E1426" w:rsidRPr="004E1426" w:rsidRDefault="004E1426" w:rsidP="004E1426">
      <w:pPr>
        <w:pStyle w:val="a3"/>
        <w:jc w:val="both"/>
        <w:rPr>
          <w:rFonts w:ascii="Times New Roman" w:hAnsi="Times New Roman" w:cs="Times New Roman"/>
          <w:sz w:val="28"/>
        </w:rPr>
      </w:pPr>
      <w:r w:rsidRPr="004E1426">
        <w:rPr>
          <w:rFonts w:ascii="Times New Roman" w:hAnsi="Times New Roman" w:cs="Times New Roman"/>
          <w:sz w:val="28"/>
        </w:rPr>
        <w:t>Земля изображена несколькими различными чертами - действия в соответствии со своими собственными правилами, потребность в идеале. Несколько совместных линий, изображающих землю и касаются края листа-спонтанный контакт, внезапное удаление, импульсивность, капризность.</w:t>
      </w:r>
    </w:p>
    <w:sectPr w:rsidR="004E1426" w:rsidRPr="004E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C"/>
    <w:rsid w:val="00064B26"/>
    <w:rsid w:val="000F6C55"/>
    <w:rsid w:val="001A6D50"/>
    <w:rsid w:val="002569DB"/>
    <w:rsid w:val="004E1426"/>
    <w:rsid w:val="008A695C"/>
    <w:rsid w:val="00943CC9"/>
    <w:rsid w:val="009911B4"/>
    <w:rsid w:val="00AD2F3C"/>
    <w:rsid w:val="00E216C5"/>
    <w:rsid w:val="00E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3D4D-2EEA-42C7-961D-A329502B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5014</Words>
  <Characters>28584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2016-10-19T14:27:00Z</dcterms:created>
  <dcterms:modified xsi:type="dcterms:W3CDTF">2016-10-19T16:03:00Z</dcterms:modified>
</cp:coreProperties>
</file>